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3A" w:rsidRPr="00A41CE9" w:rsidRDefault="000F473A" w:rsidP="000F473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3A" w:rsidRPr="009D03DD" w:rsidRDefault="000F473A" w:rsidP="000F473A">
      <w:pPr>
        <w:jc w:val="center"/>
        <w:rPr>
          <w:rFonts w:ascii="Times New Roman" w:hAnsi="Times New Roman" w:cs="Times New Roman"/>
          <w:sz w:val="20"/>
          <w:szCs w:val="20"/>
        </w:rPr>
      </w:pPr>
      <w:r w:rsidRPr="009D03DD">
        <w:rPr>
          <w:rFonts w:ascii="Times New Roman" w:hAnsi="Times New Roman" w:cs="Times New Roman"/>
          <w:sz w:val="28"/>
          <w:szCs w:val="28"/>
        </w:rPr>
        <w:t>УКРАЇНА</w:t>
      </w:r>
    </w:p>
    <w:p w:rsidR="000F473A" w:rsidRPr="009D03DD" w:rsidRDefault="000F473A" w:rsidP="000F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3DD">
        <w:rPr>
          <w:rFonts w:ascii="Times New Roman" w:hAnsi="Times New Roman" w:cs="Times New Roman"/>
          <w:sz w:val="28"/>
          <w:szCs w:val="28"/>
        </w:rPr>
        <w:t>Мелітопольська міська рада</w:t>
      </w:r>
    </w:p>
    <w:p w:rsidR="000F473A" w:rsidRPr="009D03DD" w:rsidRDefault="000F473A" w:rsidP="000F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3DD"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:rsidR="000F473A" w:rsidRPr="009D03DD" w:rsidRDefault="000F473A" w:rsidP="000F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3D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D03DD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0F473A" w:rsidRPr="009D03DD" w:rsidRDefault="000F473A" w:rsidP="000F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3DD">
        <w:rPr>
          <w:rFonts w:ascii="Times New Roman" w:hAnsi="Times New Roman" w:cs="Times New Roman"/>
          <w:sz w:val="28"/>
          <w:szCs w:val="28"/>
        </w:rPr>
        <w:t>______ сесія</w:t>
      </w:r>
    </w:p>
    <w:p w:rsidR="00242BE9" w:rsidRDefault="00242BE9">
      <w:pPr>
        <w:rPr>
          <w:lang w:val="ru-RU"/>
        </w:rPr>
      </w:pPr>
    </w:p>
    <w:p w:rsidR="00242BE9" w:rsidRDefault="00242BE9" w:rsidP="00242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</w:p>
    <w:p w:rsidR="00242BE9" w:rsidRDefault="00242BE9" w:rsidP="00242BE9">
      <w:pPr>
        <w:rPr>
          <w:rFonts w:ascii="Times New Roman" w:hAnsi="Times New Roman" w:cs="Times New Roman"/>
          <w:sz w:val="28"/>
          <w:szCs w:val="28"/>
        </w:rPr>
      </w:pPr>
    </w:p>
    <w:p w:rsidR="00242BE9" w:rsidRDefault="009D03DD" w:rsidP="00242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BE9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BE9">
        <w:rPr>
          <w:rFonts w:ascii="Times New Roman" w:hAnsi="Times New Roman" w:cs="Times New Roman"/>
          <w:sz w:val="28"/>
          <w:szCs w:val="28"/>
        </w:rPr>
        <w:t xml:space="preserve">  № ________</w:t>
      </w:r>
    </w:p>
    <w:p w:rsidR="00242BE9" w:rsidRDefault="00242BE9" w:rsidP="00242BE9">
      <w:pPr>
        <w:rPr>
          <w:rFonts w:ascii="Times New Roman" w:hAnsi="Times New Roman" w:cs="Times New Roman"/>
          <w:sz w:val="28"/>
          <w:szCs w:val="28"/>
        </w:rPr>
      </w:pPr>
    </w:p>
    <w:p w:rsidR="00242BE9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погодження інвестиційної програми комунального підприємства «Водоканал» Мелітопольської міської ради </w:t>
      </w:r>
      <w:r w:rsidR="00774AE2">
        <w:rPr>
          <w:rFonts w:ascii="Times New Roman" w:hAnsi="Times New Roman" w:cs="Times New Roman"/>
          <w:sz w:val="28"/>
          <w:szCs w:val="28"/>
        </w:rPr>
        <w:t>Запорізької області на 2017 рік</w:t>
      </w:r>
    </w:p>
    <w:p w:rsidR="00242BE9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BE9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Керуючись статтею 26 Закону України «Про місцеве самоврядування в України», Законом України «</w:t>
      </w:r>
      <w:r w:rsidR="00645F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питну воду та питне водопостачання», постановою </w:t>
      </w:r>
      <w:r w:rsidR="00645F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абінету Міністрів України від 01.06.2011 № 869 «Про забезпечення єдиного підходу до формування тарифів на житлово-комунальні послуги», наказом Міністерства регіонального розвитку, будівництва та житлово-комунального господарства України від 14.12.2012 № 630, постановою Національної комісії, що здійснює державне регулювання у сфері комунальних послуг від 14.12.2012 № 381 «Про затвердження Порядку розроблення, погодження та затвердження інвестиційних програм ліцензіатів, що проводять господарську діяльність з виробн</w:t>
      </w:r>
      <w:r w:rsidR="000F473A">
        <w:rPr>
          <w:rFonts w:ascii="Times New Roman" w:hAnsi="Times New Roman" w:cs="Times New Roman"/>
          <w:sz w:val="28"/>
          <w:szCs w:val="28"/>
        </w:rPr>
        <w:t>ицтва, транспортування та поста</w:t>
      </w:r>
      <w:r>
        <w:rPr>
          <w:rFonts w:ascii="Times New Roman" w:hAnsi="Times New Roman" w:cs="Times New Roman"/>
          <w:sz w:val="28"/>
          <w:szCs w:val="28"/>
        </w:rPr>
        <w:t xml:space="preserve">чання теплової енергії, централізованого водопостачання та водовідведення», постановою Національної комісії регулювання електроенергетики від </w:t>
      </w:r>
      <w:r w:rsidR="009D03D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17.</w:t>
      </w:r>
      <w:r w:rsidR="009D03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2.2011 № 253 «Про затвердження Процедури встановлення тарифів на централізоване водопостачання та водовідведення»</w:t>
      </w:r>
      <w:r w:rsidR="000F473A">
        <w:rPr>
          <w:rFonts w:ascii="Times New Roman" w:hAnsi="Times New Roman" w:cs="Times New Roman"/>
          <w:sz w:val="28"/>
          <w:szCs w:val="28"/>
        </w:rPr>
        <w:t>, з метою модер</w:t>
      </w:r>
      <w:r>
        <w:rPr>
          <w:rFonts w:ascii="Times New Roman" w:hAnsi="Times New Roman" w:cs="Times New Roman"/>
          <w:sz w:val="28"/>
          <w:szCs w:val="28"/>
        </w:rPr>
        <w:t>нізації об’єктів житлово-комунального господарства міста</w:t>
      </w:r>
    </w:p>
    <w:p w:rsidR="00242BE9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BE9" w:rsidRDefault="009D03DD" w:rsidP="00242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2BE9">
        <w:rPr>
          <w:rFonts w:ascii="Times New Roman" w:hAnsi="Times New Roman" w:cs="Times New Roman"/>
          <w:sz w:val="28"/>
          <w:szCs w:val="28"/>
        </w:rPr>
        <w:t>Мелітопольська міська рада Запорізької області</w:t>
      </w:r>
    </w:p>
    <w:p w:rsidR="00242BE9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BE9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242BE9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BE9" w:rsidRDefault="00242BE9" w:rsidP="009D03D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Погодити інвестиційну програму комунального підприємства «Водоканал» Мелітопольської міської ради Запорізької області на 2017 рік (додається).</w:t>
      </w:r>
    </w:p>
    <w:p w:rsidR="00242BE9" w:rsidRDefault="000F473A" w:rsidP="006F39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 та паливно-енергетичного комплексу, підприємства, промисловості.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міський голова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Мінько</w:t>
      </w:r>
      <w:proofErr w:type="spellEnd"/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Рішення підготував: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«Водоканал» ММР ЗО                                      С.С. Васюренко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вносить: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 депутатська комісія з питань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житлово-комунального господарства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паливно-енергетичного комплексу,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підприємства, промисловості                                                 _______________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 з питань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І.В. Рудакова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F669D5" w:rsidRDefault="00B4328C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69D5">
        <w:rPr>
          <w:rFonts w:ascii="Times New Roman" w:hAnsi="Times New Roman" w:cs="Times New Roman"/>
          <w:sz w:val="28"/>
          <w:szCs w:val="28"/>
        </w:rPr>
        <w:t>іяльності виконавчих органів ради                                        С.І. Павленко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контролю за 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плануванням  та економікою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комунальних підприємств                                                        </w:t>
      </w:r>
      <w:r w:rsidR="004706CA">
        <w:rPr>
          <w:rFonts w:ascii="Times New Roman" w:hAnsi="Times New Roman" w:cs="Times New Roman"/>
          <w:sz w:val="28"/>
          <w:szCs w:val="28"/>
        </w:rPr>
        <w:t>А.</w:t>
      </w:r>
      <w:r w:rsidR="00B4328C">
        <w:rPr>
          <w:rFonts w:ascii="Times New Roman" w:hAnsi="Times New Roman" w:cs="Times New Roman"/>
          <w:sz w:val="28"/>
          <w:szCs w:val="28"/>
        </w:rPr>
        <w:t>В</w:t>
      </w:r>
      <w:r w:rsidR="00470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06CA">
        <w:rPr>
          <w:rFonts w:ascii="Times New Roman" w:hAnsi="Times New Roman" w:cs="Times New Roman"/>
          <w:sz w:val="28"/>
          <w:szCs w:val="28"/>
        </w:rPr>
        <w:t>Голішніков</w:t>
      </w:r>
      <w:proofErr w:type="spellEnd"/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забезпечення                                                            М.С. Гринько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відділу з регуляторної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політики та конкурсних закупівель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Житник</w:t>
      </w:r>
      <w:proofErr w:type="spellEnd"/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– коректор                                               Л.С. Захарова</w:t>
      </w:r>
    </w:p>
    <w:p w:rsidR="00F669D5" w:rsidRDefault="00F669D5" w:rsidP="00F66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підготував: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«Водоканал» ММР ЗО                                      С.С. Васюренко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вносить: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 депутатська комісія з питань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житлово-комунального господарства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паливно-енергетичного комплексу,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підприємства, промисловості</w:t>
      </w:r>
      <w:r w:rsidR="006F3908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 з питань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І.В. Рудакова</w:t>
      </w:r>
    </w:p>
    <w:p w:rsidR="006F3908" w:rsidRDefault="006F3908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08" w:rsidRDefault="006F3908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6F3908" w:rsidRDefault="006F3908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С.І. Павленко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житлово -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господарства                                                     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Тегімбаєв</w:t>
      </w:r>
      <w:proofErr w:type="spellEnd"/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забезпечення                                                            М.С. Гринько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відділу з регуляторної</w:t>
      </w: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політики та конкурсних закупівель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Житник</w:t>
      </w:r>
      <w:proofErr w:type="spellEnd"/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73A" w:rsidRDefault="000F473A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– коректор                                               Л.С. Захарова</w:t>
      </w: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D5" w:rsidRPr="000F473A" w:rsidRDefault="00F669D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9D5" w:rsidRPr="000F473A" w:rsidSect="00BE43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5D1"/>
    <w:multiLevelType w:val="hybridMultilevel"/>
    <w:tmpl w:val="C944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2BE9"/>
    <w:rsid w:val="0007527F"/>
    <w:rsid w:val="000A6A1B"/>
    <w:rsid w:val="000F473A"/>
    <w:rsid w:val="00162B84"/>
    <w:rsid w:val="00201ABA"/>
    <w:rsid w:val="00242BE9"/>
    <w:rsid w:val="002450DC"/>
    <w:rsid w:val="00334C00"/>
    <w:rsid w:val="004706CA"/>
    <w:rsid w:val="005303B8"/>
    <w:rsid w:val="00576C78"/>
    <w:rsid w:val="005D0AA9"/>
    <w:rsid w:val="00645F54"/>
    <w:rsid w:val="006F3908"/>
    <w:rsid w:val="00774AE2"/>
    <w:rsid w:val="009D03DD"/>
    <w:rsid w:val="00B136FB"/>
    <w:rsid w:val="00B4328C"/>
    <w:rsid w:val="00BE4395"/>
    <w:rsid w:val="00F669D5"/>
    <w:rsid w:val="00FB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2017-03-15T08:18:00Z</cp:lastPrinted>
  <dcterms:created xsi:type="dcterms:W3CDTF">2017-03-15T05:49:00Z</dcterms:created>
  <dcterms:modified xsi:type="dcterms:W3CDTF">2017-03-15T09:00:00Z</dcterms:modified>
</cp:coreProperties>
</file>